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63" w:rsidRPr="00A60DBE" w:rsidRDefault="00675E63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-314325</wp:posOffset>
            </wp:positionV>
            <wp:extent cx="2105025" cy="1362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pacio entijuana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0DBE">
        <w:rPr>
          <w:lang w:val="es-MX"/>
        </w:rPr>
        <w:t xml:space="preserve">                                                 </w:t>
      </w:r>
      <w:r w:rsidRPr="00675E63">
        <w:rPr>
          <w:noProof/>
        </w:rPr>
        <w:drawing>
          <wp:inline distT="0" distB="0" distL="0" distR="0">
            <wp:extent cx="1933575" cy="840461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63" w:rsidRPr="00A60DBE" w:rsidRDefault="00675E63">
      <w:pPr>
        <w:rPr>
          <w:rFonts w:ascii="Century Gothic" w:hAnsi="Century Gothic"/>
          <w:b/>
          <w:sz w:val="24"/>
          <w:szCs w:val="24"/>
          <w:lang w:val="es-MX"/>
        </w:rPr>
      </w:pP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b/>
          <w:sz w:val="24"/>
          <w:szCs w:val="24"/>
          <w:lang w:val="es-ES"/>
        </w:rPr>
        <w:t xml:space="preserve">COMUNICADO                                    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                                            </w:t>
      </w:r>
      <w:r w:rsidR="00DD7BAE">
        <w:rPr>
          <w:rFonts w:ascii="Century Gothic" w:hAnsi="Century Gothic"/>
          <w:b/>
          <w:sz w:val="24"/>
          <w:szCs w:val="24"/>
          <w:lang w:val="es-ES"/>
        </w:rPr>
        <w:t xml:space="preserve">  </w:t>
      </w:r>
      <w:r w:rsidR="00DD7BAE">
        <w:rPr>
          <w:rFonts w:ascii="Century Gothic" w:hAnsi="Century Gothic"/>
          <w:sz w:val="24"/>
          <w:szCs w:val="24"/>
          <w:lang w:val="es-ES"/>
        </w:rPr>
        <w:t>Mayo</w:t>
      </w:r>
      <w:r w:rsidRPr="00675E63">
        <w:rPr>
          <w:rFonts w:ascii="Century Gothic" w:hAnsi="Century Gothic"/>
          <w:sz w:val="24"/>
          <w:szCs w:val="24"/>
          <w:lang w:val="es-ES"/>
        </w:rPr>
        <w:t>, 2015</w:t>
      </w: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sz w:val="24"/>
          <w:szCs w:val="24"/>
          <w:lang w:val="es-ES"/>
        </w:rPr>
        <w:t xml:space="preserve">                                                                                             Tijuana, Baja California</w:t>
      </w:r>
    </w:p>
    <w:p w:rsidR="00675E63" w:rsidRDefault="00675E63">
      <w:pPr>
        <w:rPr>
          <w:lang w:val="es-ES"/>
        </w:rPr>
      </w:pPr>
    </w:p>
    <w:p w:rsidR="007348B8" w:rsidRPr="00380F0E" w:rsidRDefault="00CC4A69" w:rsidP="007348B8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  <w:lang w:val="es-ES"/>
        </w:rPr>
      </w:pPr>
      <w:proofErr w:type="spellStart"/>
      <w:r w:rsidRPr="00380F0E">
        <w:rPr>
          <w:rFonts w:ascii="Century Gothic" w:hAnsi="Century Gothic"/>
          <w:b/>
          <w:sz w:val="28"/>
          <w:szCs w:val="28"/>
          <w:lang w:val="es-ES"/>
        </w:rPr>
        <w:t>Epic</w:t>
      </w:r>
      <w:proofErr w:type="spellEnd"/>
      <w:r w:rsidRPr="00380F0E">
        <w:rPr>
          <w:rFonts w:ascii="Century Gothic" w:hAnsi="Century Gothic"/>
          <w:b/>
          <w:sz w:val="28"/>
          <w:szCs w:val="28"/>
          <w:lang w:val="es-ES"/>
        </w:rPr>
        <w:t xml:space="preserve"> </w:t>
      </w:r>
      <w:proofErr w:type="spellStart"/>
      <w:r w:rsidRPr="00380F0E">
        <w:rPr>
          <w:rFonts w:ascii="Century Gothic" w:hAnsi="Century Gothic"/>
          <w:b/>
          <w:sz w:val="28"/>
          <w:szCs w:val="28"/>
          <w:lang w:val="es-ES"/>
        </w:rPr>
        <w:t>Queen</w:t>
      </w:r>
      <w:proofErr w:type="spellEnd"/>
      <w:r w:rsidR="008846B5" w:rsidRPr="00380F0E">
        <w:rPr>
          <w:rFonts w:ascii="Century Gothic" w:hAnsi="Century Gothic"/>
          <w:b/>
          <w:sz w:val="28"/>
          <w:szCs w:val="28"/>
          <w:lang w:val="es-ES"/>
        </w:rPr>
        <w:t xml:space="preserve"> </w:t>
      </w:r>
      <w:r w:rsidRPr="00380F0E">
        <w:rPr>
          <w:rFonts w:ascii="Century Gothic" w:hAnsi="Century Gothic"/>
          <w:b/>
          <w:sz w:val="28"/>
          <w:szCs w:val="28"/>
          <w:lang w:val="es-ES"/>
        </w:rPr>
        <w:t>Tijuana</w:t>
      </w:r>
    </w:p>
    <w:p w:rsidR="008846B5" w:rsidRPr="007348B8" w:rsidRDefault="008846B5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CC4A69" w:rsidRDefault="000F16E7" w:rsidP="00CC4A6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>Se llevó a cabo</w:t>
      </w:r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en las instalaciones de espacio </w:t>
      </w:r>
      <w:proofErr w:type="spellStart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>entijuanarte</w:t>
      </w:r>
      <w:proofErr w:type="spellEnd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>,</w:t>
      </w: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</w:t>
      </w:r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el evento </w:t>
      </w:r>
      <w:proofErr w:type="spellStart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>Epic</w:t>
      </w:r>
      <w:proofErr w:type="spellEnd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</w:t>
      </w:r>
      <w:proofErr w:type="spellStart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>Queen</w:t>
      </w:r>
      <w:proofErr w:type="spellEnd"/>
      <w:r w:rsidR="00CC4A69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Tijuana, en donde se impartieron charlas por tres mujeres </w:t>
      </w:r>
    </w:p>
    <w:p w:rsidR="008846B5" w:rsidRDefault="00CC4A69" w:rsidP="00CC4A6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proofErr w:type="gramStart"/>
      <w:r>
        <w:rPr>
          <w:rFonts w:ascii="Arial" w:hAnsi="Arial" w:cs="Arial"/>
          <w:i/>
          <w:sz w:val="24"/>
          <w:szCs w:val="24"/>
          <w:u w:val="single"/>
          <w:lang w:val="es-ES"/>
        </w:rPr>
        <w:t>emprendedoras</w:t>
      </w:r>
      <w:proofErr w:type="gramEnd"/>
      <w:r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de la región.</w:t>
      </w:r>
    </w:p>
    <w:p w:rsidR="00CC4A69" w:rsidRDefault="00CC4A69" w:rsidP="00CC4A6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5F610F" w:rsidRDefault="005F610F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931C37" w:rsidRPr="00E440A2" w:rsidRDefault="00931C37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  <w:proofErr w:type="spellStart"/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Epic</w:t>
      </w:r>
      <w:proofErr w:type="spellEnd"/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 </w:t>
      </w:r>
      <w:proofErr w:type="spellStart"/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Queen</w:t>
      </w:r>
      <w:proofErr w:type="spellEnd"/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 es una organización dedicada a crear iniciativas que promuevan e involucren a las mujeres a asumir roles de liderazgo dentro del mundo de la tecnología, a través de la industria. Brindando la confianza, los conocimientos y los recursos técnicos, que apoyen sus proyectos e ideas creativas. </w:t>
      </w:r>
    </w:p>
    <w:p w:rsidR="00931C37" w:rsidRPr="00E440A2" w:rsidRDefault="00931C37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</w:p>
    <w:p w:rsidR="00E440A2" w:rsidRDefault="00E440A2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Durante el evento, tres mujeres </w:t>
      </w:r>
      <w:r w:rsidR="00996301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emprendedoras </w:t>
      </w:r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tijuanenses expusieron sus </w:t>
      </w:r>
      <w:r w:rsidR="002150DB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trabajos creativos </w:t>
      </w:r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que actualmente encab</w:t>
      </w:r>
      <w:r w:rsidR="00F47944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ezan, dando una reseña desde cómo</w:t>
      </w:r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 iniciaron, así como los obstáculos que tuvieron que enfrentar para </w:t>
      </w:r>
      <w:r w:rsidR="003C0FE4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lograr concretarlos.</w:t>
      </w:r>
    </w:p>
    <w:p w:rsidR="003C0FE4" w:rsidRPr="00E440A2" w:rsidRDefault="003C0FE4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</w:p>
    <w:p w:rsidR="00E440A2" w:rsidRPr="00E440A2" w:rsidRDefault="00E440A2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  <w:r w:rsidRPr="00E440A2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Edna Patricia Hernández</w:t>
      </w:r>
      <w:r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, de Mujer PYME, Estefany Becerril de </w:t>
      </w:r>
      <w:proofErr w:type="spellStart"/>
      <w:r w:rsidRPr="00CC279C">
        <w:rPr>
          <w:rStyle w:val="Strong"/>
          <w:rFonts w:ascii="Century Gothic" w:hAnsi="Century Gothic"/>
          <w:b w:val="0"/>
          <w:i/>
          <w:color w:val="000000" w:themeColor="text1"/>
          <w:spacing w:val="8"/>
          <w:lang w:val="es-MX"/>
        </w:rPr>
        <w:t>Yelp</w:t>
      </w:r>
      <w:proofErr w:type="spellEnd"/>
      <w:r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 y </w:t>
      </w:r>
      <w:proofErr w:type="spellStart"/>
      <w:r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Brianna</w:t>
      </w:r>
      <w:proofErr w:type="spellEnd"/>
      <w:r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 Ballesteros</w:t>
      </w:r>
      <w:r w:rsidR="00CC279C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 de ‘’Bienvenida a Tijuana’’, </w:t>
      </w:r>
      <w:r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 fueron las </w:t>
      </w:r>
      <w:r w:rsidR="00CC279C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encargadas de impartir las charlas, </w:t>
      </w:r>
      <w:r w:rsidR="00262293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haciendo </w:t>
      </w:r>
      <w:bookmarkStart w:id="0" w:name="_GoBack"/>
      <w:bookmarkEnd w:id="0"/>
      <w:r w:rsidR="00CC279C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una presentación de </w:t>
      </w:r>
      <w:r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sus </w:t>
      </w:r>
      <w:r w:rsidR="002150DB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>proyectos</w:t>
      </w:r>
      <w:r w:rsidR="00CC279C"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  <w:t xml:space="preserve">. </w:t>
      </w:r>
    </w:p>
    <w:p w:rsidR="00E440A2" w:rsidRPr="00996301" w:rsidRDefault="00E440A2" w:rsidP="00E440A2">
      <w:pPr>
        <w:pStyle w:val="NormalWeb"/>
        <w:shd w:val="clear" w:color="auto" w:fill="FFFFFF"/>
        <w:spacing w:before="0" w:beforeAutospacing="0" w:after="0" w:afterAutospacing="0"/>
        <w:rPr>
          <w:rFonts w:ascii="Century Gothic" w:hAnsi="Century Gothic"/>
          <w:color w:val="000000" w:themeColor="text1"/>
          <w:spacing w:val="8"/>
          <w:lang w:val="es-MX"/>
        </w:rPr>
      </w:pPr>
    </w:p>
    <w:p w:rsidR="00996301" w:rsidRPr="00996301" w:rsidRDefault="00996301" w:rsidP="0099630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pacing w:val="8"/>
          <w:lang w:val="es-MX"/>
        </w:rPr>
      </w:pPr>
      <w:r w:rsidRPr="00996301">
        <w:rPr>
          <w:rFonts w:ascii="Century Gothic" w:hAnsi="Century Gothic"/>
          <w:color w:val="000000" w:themeColor="text1"/>
          <w:spacing w:val="8"/>
          <w:lang w:val="es-MX"/>
        </w:rPr>
        <w:t xml:space="preserve">En el caso de la </w:t>
      </w:r>
      <w:r>
        <w:rPr>
          <w:rFonts w:ascii="Century Gothic" w:hAnsi="Century Gothic"/>
          <w:color w:val="000000" w:themeColor="text1"/>
          <w:spacing w:val="8"/>
          <w:lang w:val="es-MX"/>
        </w:rPr>
        <w:t xml:space="preserve">ponencia de Edna Patricia Hernández, resaltó la labor que realiza en Mujer PYME, aquella que está vinculada con la ejecución de un Foro para la Mujer Emprendedora y Empresaria, en el cual participan en encuentros de negocios para establecer nuevas oportunidades de vinculación, oferta de servicios y productos de proyectos emprendedores, logrando un incremento en sus habilidades y competitividad. </w:t>
      </w:r>
    </w:p>
    <w:p w:rsidR="00E440A2" w:rsidRDefault="00E440A2" w:rsidP="00E440A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666666"/>
          <w:spacing w:val="8"/>
          <w:sz w:val="20"/>
          <w:szCs w:val="20"/>
          <w:lang w:val="es-MX"/>
        </w:rPr>
      </w:pPr>
    </w:p>
    <w:p w:rsidR="00D059A6" w:rsidRPr="00D059A6" w:rsidRDefault="00D059A6" w:rsidP="00E440A2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 w:themeColor="text1"/>
          <w:spacing w:val="8"/>
          <w:sz w:val="20"/>
          <w:szCs w:val="20"/>
          <w:lang w:val="es-MX"/>
        </w:rPr>
      </w:pPr>
    </w:p>
    <w:p w:rsidR="00D059A6" w:rsidRDefault="00D059A6" w:rsidP="0016182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i/>
          <w:color w:val="000000" w:themeColor="text1"/>
          <w:spacing w:val="8"/>
          <w:lang w:val="es-MX"/>
        </w:rPr>
      </w:pPr>
      <w:r w:rsidRPr="00D059A6">
        <w:rPr>
          <w:rFonts w:ascii="Century Gothic" w:hAnsi="Century Gothic"/>
          <w:color w:val="000000" w:themeColor="text1"/>
          <w:spacing w:val="8"/>
          <w:lang w:val="es-MX"/>
        </w:rPr>
        <w:t xml:space="preserve">Por su parte, </w:t>
      </w:r>
      <w:r>
        <w:rPr>
          <w:rFonts w:ascii="Century Gothic" w:hAnsi="Century Gothic"/>
          <w:color w:val="000000" w:themeColor="text1"/>
          <w:spacing w:val="8"/>
          <w:lang w:val="es-MX"/>
        </w:rPr>
        <w:t xml:space="preserve">Estefany Becerril habló hizo un recorrido por su trayectoria emprendedora, así como hizo mención de las cosas que más disfrutar </w:t>
      </w:r>
      <w:r>
        <w:rPr>
          <w:rFonts w:ascii="Century Gothic" w:hAnsi="Century Gothic"/>
          <w:color w:val="000000" w:themeColor="text1"/>
          <w:spacing w:val="8"/>
          <w:lang w:val="es-MX"/>
        </w:rPr>
        <w:lastRenderedPageBreak/>
        <w:t xml:space="preserve">hacer, lo cual </w:t>
      </w:r>
      <w:r w:rsidR="00A2136B">
        <w:rPr>
          <w:rFonts w:ascii="Century Gothic" w:hAnsi="Century Gothic"/>
          <w:color w:val="000000" w:themeColor="text1"/>
          <w:spacing w:val="8"/>
          <w:lang w:val="es-MX"/>
        </w:rPr>
        <w:t xml:space="preserve">ahora </w:t>
      </w:r>
      <w:r>
        <w:rPr>
          <w:rFonts w:ascii="Century Gothic" w:hAnsi="Century Gothic"/>
          <w:color w:val="000000" w:themeColor="text1"/>
          <w:spacing w:val="8"/>
          <w:lang w:val="es-MX"/>
        </w:rPr>
        <w:t xml:space="preserve">le permite realizar en </w:t>
      </w:r>
      <w:r w:rsidR="00A2136B">
        <w:rPr>
          <w:rFonts w:ascii="Century Gothic" w:hAnsi="Century Gothic"/>
          <w:color w:val="000000" w:themeColor="text1"/>
          <w:spacing w:val="8"/>
          <w:lang w:val="es-MX"/>
        </w:rPr>
        <w:t xml:space="preserve">su actual </w:t>
      </w:r>
      <w:r>
        <w:rPr>
          <w:rFonts w:ascii="Century Gothic" w:hAnsi="Century Gothic"/>
          <w:color w:val="000000" w:themeColor="text1"/>
          <w:spacing w:val="8"/>
          <w:lang w:val="es-MX"/>
        </w:rPr>
        <w:t xml:space="preserve">proyecto </w:t>
      </w:r>
      <w:r w:rsidR="00A2136B">
        <w:rPr>
          <w:rFonts w:ascii="Century Gothic" w:hAnsi="Century Gothic"/>
          <w:color w:val="000000" w:themeColor="text1"/>
          <w:spacing w:val="8"/>
          <w:lang w:val="es-MX"/>
        </w:rPr>
        <w:t xml:space="preserve">, </w:t>
      </w:r>
      <w:r>
        <w:rPr>
          <w:rFonts w:ascii="Century Gothic" w:hAnsi="Century Gothic"/>
          <w:color w:val="000000" w:themeColor="text1"/>
          <w:spacing w:val="8"/>
          <w:lang w:val="es-MX"/>
        </w:rPr>
        <w:t xml:space="preserve">en </w:t>
      </w:r>
      <w:r w:rsidR="00A2136B">
        <w:rPr>
          <w:rFonts w:ascii="Century Gothic" w:hAnsi="Century Gothic"/>
          <w:color w:val="000000" w:themeColor="text1"/>
          <w:spacing w:val="8"/>
          <w:lang w:val="es-MX"/>
        </w:rPr>
        <w:t xml:space="preserve">donde </w:t>
      </w:r>
      <w:r>
        <w:rPr>
          <w:rFonts w:ascii="Century Gothic" w:hAnsi="Century Gothic"/>
          <w:color w:val="000000" w:themeColor="text1"/>
          <w:spacing w:val="8"/>
          <w:lang w:val="es-MX"/>
        </w:rPr>
        <w:t xml:space="preserve">se desarrolla como </w:t>
      </w:r>
      <w:proofErr w:type="spellStart"/>
      <w:r>
        <w:rPr>
          <w:rFonts w:ascii="Century Gothic" w:hAnsi="Century Gothic"/>
          <w:color w:val="000000" w:themeColor="text1"/>
          <w:spacing w:val="8"/>
          <w:lang w:val="es-MX"/>
        </w:rPr>
        <w:t>Community</w:t>
      </w:r>
      <w:proofErr w:type="spellEnd"/>
      <w:r>
        <w:rPr>
          <w:rFonts w:ascii="Century Gothic" w:hAnsi="Century Gothic"/>
          <w:color w:val="000000" w:themeColor="text1"/>
          <w:spacing w:val="8"/>
          <w:lang w:val="es-MX"/>
        </w:rPr>
        <w:t xml:space="preserve"> </w:t>
      </w:r>
      <w:proofErr w:type="spellStart"/>
      <w:r>
        <w:rPr>
          <w:rFonts w:ascii="Century Gothic" w:hAnsi="Century Gothic"/>
          <w:color w:val="000000" w:themeColor="text1"/>
          <w:spacing w:val="8"/>
          <w:lang w:val="es-MX"/>
        </w:rPr>
        <w:t>Ambassador</w:t>
      </w:r>
      <w:proofErr w:type="spellEnd"/>
      <w:r>
        <w:rPr>
          <w:rFonts w:ascii="Century Gothic" w:hAnsi="Century Gothic"/>
          <w:color w:val="000000" w:themeColor="text1"/>
          <w:spacing w:val="8"/>
          <w:lang w:val="es-MX"/>
        </w:rPr>
        <w:t xml:space="preserve"> , gracias a la oportunidad que ha tenido en la compañía </w:t>
      </w:r>
      <w:proofErr w:type="spellStart"/>
      <w:r w:rsidR="00650361">
        <w:rPr>
          <w:rFonts w:ascii="Century Gothic" w:hAnsi="Century Gothic"/>
          <w:i/>
          <w:color w:val="000000" w:themeColor="text1"/>
          <w:spacing w:val="8"/>
          <w:lang w:val="es-MX"/>
        </w:rPr>
        <w:t>Yelp</w:t>
      </w:r>
      <w:proofErr w:type="spellEnd"/>
      <w:r w:rsidR="00650361">
        <w:rPr>
          <w:rFonts w:ascii="Century Gothic" w:hAnsi="Century Gothic"/>
          <w:i/>
          <w:color w:val="000000" w:themeColor="text1"/>
          <w:spacing w:val="8"/>
          <w:lang w:val="es-MX"/>
        </w:rPr>
        <w:t xml:space="preserve">. </w:t>
      </w:r>
    </w:p>
    <w:p w:rsidR="00650361" w:rsidRDefault="00650361" w:rsidP="0016182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i/>
          <w:color w:val="000000" w:themeColor="text1"/>
          <w:spacing w:val="8"/>
          <w:lang w:val="es-MX"/>
        </w:rPr>
      </w:pPr>
    </w:p>
    <w:p w:rsidR="00D059A6" w:rsidRDefault="00650361" w:rsidP="0016182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pacing w:val="8"/>
          <w:lang w:val="es-MX"/>
        </w:rPr>
      </w:pPr>
      <w:r>
        <w:rPr>
          <w:rFonts w:ascii="Century Gothic" w:hAnsi="Century Gothic"/>
          <w:color w:val="000000" w:themeColor="text1"/>
          <w:spacing w:val="8"/>
          <w:lang w:val="es-MX"/>
        </w:rPr>
        <w:t xml:space="preserve">Mientras que </w:t>
      </w:r>
      <w:proofErr w:type="spellStart"/>
      <w:r>
        <w:rPr>
          <w:rFonts w:ascii="Century Gothic" w:hAnsi="Century Gothic"/>
          <w:color w:val="000000" w:themeColor="text1"/>
          <w:spacing w:val="8"/>
          <w:lang w:val="es-MX"/>
        </w:rPr>
        <w:t>Brianna</w:t>
      </w:r>
      <w:proofErr w:type="spellEnd"/>
      <w:r>
        <w:rPr>
          <w:rFonts w:ascii="Century Gothic" w:hAnsi="Century Gothic"/>
          <w:color w:val="000000" w:themeColor="text1"/>
          <w:spacing w:val="8"/>
          <w:lang w:val="es-MX"/>
        </w:rPr>
        <w:t xml:space="preserve"> Ballesteros, de ‘’Bienvenida a Tijuana’’, explicó cómo nació la idea de crear un </w:t>
      </w:r>
      <w:r w:rsidRPr="00650361">
        <w:rPr>
          <w:rFonts w:ascii="Century Gothic" w:hAnsi="Century Gothic"/>
          <w:i/>
          <w:color w:val="000000" w:themeColor="text1"/>
          <w:spacing w:val="8"/>
          <w:lang w:val="es-MX"/>
        </w:rPr>
        <w:t>Blog</w:t>
      </w:r>
      <w:r>
        <w:rPr>
          <w:rFonts w:ascii="Century Gothic" w:hAnsi="Century Gothic"/>
          <w:color w:val="000000" w:themeColor="text1"/>
          <w:spacing w:val="8"/>
          <w:lang w:val="es-MX"/>
        </w:rPr>
        <w:t xml:space="preserve"> sobre contenido de valor positivo de la ciudad así como la difusión de las nuevas propuestas del talento local.</w:t>
      </w:r>
    </w:p>
    <w:p w:rsidR="00650361" w:rsidRDefault="00650361" w:rsidP="00E440A2">
      <w:pPr>
        <w:pStyle w:val="NormalWeb"/>
        <w:shd w:val="clear" w:color="auto" w:fill="FFFFFF"/>
        <w:spacing w:before="0" w:beforeAutospacing="0" w:after="0" w:afterAutospacing="0"/>
        <w:rPr>
          <w:rFonts w:ascii="Century Gothic" w:hAnsi="Century Gothic"/>
          <w:color w:val="000000" w:themeColor="text1"/>
          <w:spacing w:val="8"/>
          <w:lang w:val="es-MX"/>
        </w:rPr>
      </w:pPr>
    </w:p>
    <w:p w:rsidR="00650361" w:rsidRDefault="0016182D" w:rsidP="0016182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pacing w:val="8"/>
          <w:lang w:val="es-MX"/>
        </w:rPr>
      </w:pPr>
      <w:proofErr w:type="spellStart"/>
      <w:r>
        <w:rPr>
          <w:rFonts w:ascii="Century Gothic" w:hAnsi="Century Gothic"/>
          <w:color w:val="000000" w:themeColor="text1"/>
          <w:spacing w:val="8"/>
          <w:lang w:val="es-MX"/>
        </w:rPr>
        <w:t>Epic</w:t>
      </w:r>
      <w:proofErr w:type="spellEnd"/>
      <w:r>
        <w:rPr>
          <w:rFonts w:ascii="Century Gothic" w:hAnsi="Century Gothic"/>
          <w:color w:val="000000" w:themeColor="text1"/>
          <w:spacing w:val="8"/>
          <w:lang w:val="es-MX"/>
        </w:rPr>
        <w:t xml:space="preserve"> </w:t>
      </w:r>
      <w:proofErr w:type="spellStart"/>
      <w:r>
        <w:rPr>
          <w:rFonts w:ascii="Century Gothic" w:hAnsi="Century Gothic"/>
          <w:color w:val="000000" w:themeColor="text1"/>
          <w:spacing w:val="8"/>
          <w:lang w:val="es-MX"/>
        </w:rPr>
        <w:t>Queen</w:t>
      </w:r>
      <w:proofErr w:type="spellEnd"/>
      <w:r>
        <w:rPr>
          <w:rFonts w:ascii="Century Gothic" w:hAnsi="Century Gothic"/>
          <w:color w:val="000000" w:themeColor="text1"/>
          <w:spacing w:val="8"/>
          <w:lang w:val="es-MX"/>
        </w:rPr>
        <w:t xml:space="preserve"> realiza este tipo de eventos mensualmente en diferentes ciudades de México, con el objetivo de acercar a mujeres que son ejemplos a seguir para otras,  dentro del ámbito tecnológico, creativo o de emprendimiento. </w:t>
      </w:r>
    </w:p>
    <w:p w:rsidR="00E440A2" w:rsidRDefault="00E440A2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 Neue" w:hAnsi="Helvetica Neue"/>
          <w:color w:val="666666"/>
          <w:spacing w:val="8"/>
          <w:sz w:val="20"/>
          <w:szCs w:val="20"/>
          <w:lang w:val="es-MX"/>
        </w:rPr>
      </w:pPr>
    </w:p>
    <w:p w:rsidR="007A2A55" w:rsidRDefault="007A2A55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pacing w:val="8"/>
          <w:lang w:val="es-MX"/>
        </w:rPr>
      </w:pPr>
      <w:r w:rsidRPr="007A2A55">
        <w:rPr>
          <w:rFonts w:ascii="Century Gothic" w:hAnsi="Century Gothic"/>
          <w:color w:val="000000" w:themeColor="text1"/>
          <w:spacing w:val="8"/>
          <w:lang w:val="es-MX"/>
        </w:rPr>
        <w:t>El evento contó con la pr</w:t>
      </w:r>
      <w:r>
        <w:rPr>
          <w:rFonts w:ascii="Century Gothic" w:hAnsi="Century Gothic"/>
          <w:color w:val="000000" w:themeColor="text1"/>
          <w:spacing w:val="8"/>
          <w:lang w:val="es-MX"/>
        </w:rPr>
        <w:t>esencia del Lic.</w:t>
      </w:r>
      <w:r w:rsidR="00C26238">
        <w:rPr>
          <w:rFonts w:ascii="Century Gothic" w:hAnsi="Century Gothic"/>
          <w:color w:val="000000" w:themeColor="text1"/>
          <w:spacing w:val="8"/>
          <w:lang w:val="es-MX"/>
        </w:rPr>
        <w:t xml:space="preserve"> José María Noriega y el Lic. </w:t>
      </w:r>
      <w:proofErr w:type="spellStart"/>
      <w:r w:rsidR="00C26238">
        <w:rPr>
          <w:rFonts w:ascii="Century Gothic" w:hAnsi="Century Gothic"/>
          <w:color w:val="000000" w:themeColor="text1"/>
          <w:spacing w:val="8"/>
          <w:lang w:val="es-MX"/>
        </w:rPr>
        <w:t>Ma</w:t>
      </w:r>
      <w:r>
        <w:rPr>
          <w:rFonts w:ascii="Century Gothic" w:hAnsi="Century Gothic"/>
          <w:color w:val="000000" w:themeColor="text1"/>
          <w:spacing w:val="8"/>
          <w:lang w:val="es-MX"/>
        </w:rPr>
        <w:t>ximo</w:t>
      </w:r>
      <w:proofErr w:type="spellEnd"/>
      <w:r>
        <w:rPr>
          <w:rFonts w:ascii="Century Gothic" w:hAnsi="Century Gothic"/>
          <w:color w:val="000000" w:themeColor="text1"/>
          <w:spacing w:val="8"/>
          <w:lang w:val="es-MX"/>
        </w:rPr>
        <w:t xml:space="preserve"> Cervantes del Consulado de </w:t>
      </w:r>
      <w:r w:rsidR="00C26238">
        <w:rPr>
          <w:rFonts w:ascii="Century Gothic" w:hAnsi="Century Gothic"/>
          <w:color w:val="000000" w:themeColor="text1"/>
          <w:spacing w:val="8"/>
          <w:lang w:val="es-MX"/>
        </w:rPr>
        <w:t xml:space="preserve">EEUU en Tijuana, el Director de </w:t>
      </w:r>
      <w:proofErr w:type="spellStart"/>
      <w:r w:rsidR="00C26238">
        <w:rPr>
          <w:rFonts w:ascii="Century Gothic" w:hAnsi="Century Gothic"/>
          <w:color w:val="000000" w:themeColor="text1"/>
          <w:spacing w:val="8"/>
          <w:lang w:val="es-MX"/>
        </w:rPr>
        <w:t>entijuanarte</w:t>
      </w:r>
      <w:proofErr w:type="spellEnd"/>
      <w:r w:rsidR="00C26238">
        <w:rPr>
          <w:rFonts w:ascii="Century Gothic" w:hAnsi="Century Gothic"/>
          <w:color w:val="000000" w:themeColor="text1"/>
          <w:spacing w:val="8"/>
          <w:lang w:val="es-MX"/>
        </w:rPr>
        <w:t xml:space="preserve">, Julio Rodríguez Ramos y la Presidenta de Fundación </w:t>
      </w:r>
      <w:proofErr w:type="spellStart"/>
      <w:r w:rsidR="00C26238">
        <w:rPr>
          <w:rFonts w:ascii="Century Gothic" w:hAnsi="Century Gothic"/>
          <w:color w:val="000000" w:themeColor="text1"/>
          <w:spacing w:val="8"/>
          <w:lang w:val="es-MX"/>
        </w:rPr>
        <w:t>entijuanarte</w:t>
      </w:r>
      <w:proofErr w:type="spellEnd"/>
      <w:r w:rsidR="00C26238">
        <w:rPr>
          <w:rFonts w:ascii="Century Gothic" w:hAnsi="Century Gothic"/>
          <w:color w:val="000000" w:themeColor="text1"/>
          <w:spacing w:val="8"/>
          <w:lang w:val="es-MX"/>
        </w:rPr>
        <w:t xml:space="preserve"> A.C. </w:t>
      </w:r>
      <w:proofErr w:type="spellStart"/>
      <w:r w:rsidR="00C26238">
        <w:rPr>
          <w:rFonts w:ascii="Century Gothic" w:hAnsi="Century Gothic"/>
          <w:color w:val="000000" w:themeColor="text1"/>
          <w:spacing w:val="8"/>
          <w:lang w:val="es-MX"/>
        </w:rPr>
        <w:t>Cecila</w:t>
      </w:r>
      <w:proofErr w:type="spellEnd"/>
      <w:r w:rsidR="00C26238">
        <w:rPr>
          <w:rFonts w:ascii="Century Gothic" w:hAnsi="Century Gothic"/>
          <w:color w:val="000000" w:themeColor="text1"/>
          <w:spacing w:val="8"/>
          <w:lang w:val="es-MX"/>
        </w:rPr>
        <w:t xml:space="preserve"> Ochoa Vázquez.</w:t>
      </w:r>
    </w:p>
    <w:p w:rsidR="00C26238" w:rsidRDefault="00C26238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pacing w:val="8"/>
          <w:lang w:val="es-MX"/>
        </w:rPr>
      </w:pPr>
    </w:p>
    <w:p w:rsidR="00C26238" w:rsidRDefault="00C26238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pacing w:val="8"/>
          <w:lang w:val="es-MX"/>
        </w:rPr>
      </w:pPr>
    </w:p>
    <w:p w:rsidR="00C26238" w:rsidRPr="00C26238" w:rsidRDefault="00C26238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b w:val="0"/>
          <w:color w:val="000000" w:themeColor="text1"/>
          <w:spacing w:val="8"/>
          <w:lang w:val="es-MX"/>
        </w:rPr>
      </w:pPr>
    </w:p>
    <w:p w:rsidR="00931C37" w:rsidRDefault="00931C37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</w:p>
    <w:p w:rsidR="00931C37" w:rsidRDefault="00931C37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</w:p>
    <w:p w:rsidR="00931C37" w:rsidRDefault="00931C37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</w:p>
    <w:p w:rsidR="00931C37" w:rsidRDefault="00931C37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</w:p>
    <w:p w:rsidR="00931C37" w:rsidRDefault="00931C37" w:rsidP="00931C3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Century Gothic" w:hAnsi="Century Gothic"/>
          <w:b w:val="0"/>
          <w:color w:val="000000" w:themeColor="text1"/>
          <w:spacing w:val="8"/>
          <w:lang w:val="es-MX"/>
        </w:rPr>
      </w:pPr>
    </w:p>
    <w:p w:rsidR="00931C37" w:rsidRDefault="00931C37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931C37" w:rsidRDefault="00931C37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931C37" w:rsidRDefault="00931C37" w:rsidP="006247A2">
      <w:pPr>
        <w:spacing w:after="0" w:line="330" w:lineRule="atLeast"/>
        <w:jc w:val="both"/>
        <w:textAlignment w:val="baseline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6B6515" w:rsidRPr="006B6515" w:rsidRDefault="006B6515" w:rsidP="00C2623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  <w:r w:rsidRPr="006B6515">
        <w:rPr>
          <w:rFonts w:ascii="Century Gothic" w:hAnsi="Century Gothic" w:cs="Arial"/>
          <w:b/>
          <w:bCs/>
          <w:color w:val="F79646" w:themeColor="accent6"/>
          <w:lang w:val="es-MX"/>
        </w:rPr>
        <w:t>Atentamente</w:t>
      </w:r>
    </w:p>
    <w:p w:rsidR="006B6515" w:rsidRPr="006B6515" w:rsidRDefault="006B6515" w:rsidP="00C2623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6B6515" w:rsidRPr="006B6515" w:rsidRDefault="006B6515" w:rsidP="00C2623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Calle Allende #2, Esquina Agustín Melgar,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6B6515" w:rsidRPr="006B6515" w:rsidRDefault="006B6515" w:rsidP="00C26238">
      <w:pPr>
        <w:pStyle w:val="NoSpacing"/>
        <w:jc w:val="center"/>
        <w:rPr>
          <w:rFonts w:ascii="Century Gothic" w:hAnsi="Century Gothic"/>
          <w:b/>
          <w:color w:val="F79646" w:themeColor="accent6"/>
        </w:rPr>
      </w:pPr>
      <w:r w:rsidRPr="006B6515">
        <w:rPr>
          <w:rFonts w:ascii="Century Gothic" w:hAnsi="Century Gothic"/>
          <w:b/>
          <w:color w:val="F79646" w:themeColor="accent6"/>
        </w:rPr>
        <w:t>www.entijuanarte.org</w:t>
      </w:r>
    </w:p>
    <w:p w:rsidR="00CC1C9C" w:rsidRPr="006B6515" w:rsidRDefault="00CC1C9C" w:rsidP="00C26238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Pr="00CC1C9C" w:rsidRDefault="00CC1C9C" w:rsidP="00CC1C9C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  <w:lang w:val="es-MX"/>
        </w:rPr>
      </w:pPr>
    </w:p>
    <w:sectPr w:rsidR="00CC1C9C" w:rsidRPr="00CC1C9C" w:rsidSect="00492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0000000000000000000"/>
    <w:charset w:val="00"/>
    <w:family w:val="modern"/>
    <w:notTrueType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73"/>
    <w:multiLevelType w:val="multilevel"/>
    <w:tmpl w:val="0A40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A"/>
    <w:rsid w:val="00004CFA"/>
    <w:rsid w:val="00010A4E"/>
    <w:rsid w:val="000113B5"/>
    <w:rsid w:val="000233F3"/>
    <w:rsid w:val="00026068"/>
    <w:rsid w:val="00026199"/>
    <w:rsid w:val="00050489"/>
    <w:rsid w:val="0005461D"/>
    <w:rsid w:val="000626F9"/>
    <w:rsid w:val="00065FD5"/>
    <w:rsid w:val="00067E6C"/>
    <w:rsid w:val="00076AD7"/>
    <w:rsid w:val="0008328F"/>
    <w:rsid w:val="000966A2"/>
    <w:rsid w:val="000A2D1A"/>
    <w:rsid w:val="000A77E8"/>
    <w:rsid w:val="000D0143"/>
    <w:rsid w:val="000E1DE4"/>
    <w:rsid w:val="000E45C7"/>
    <w:rsid w:val="000E4626"/>
    <w:rsid w:val="000F16E7"/>
    <w:rsid w:val="000F33CB"/>
    <w:rsid w:val="00105760"/>
    <w:rsid w:val="00107536"/>
    <w:rsid w:val="00140BF5"/>
    <w:rsid w:val="00140F42"/>
    <w:rsid w:val="0016182D"/>
    <w:rsid w:val="00170268"/>
    <w:rsid w:val="00172DE9"/>
    <w:rsid w:val="00187F6B"/>
    <w:rsid w:val="00193ADC"/>
    <w:rsid w:val="00197FC1"/>
    <w:rsid w:val="001A565F"/>
    <w:rsid w:val="001B0619"/>
    <w:rsid w:val="001B1265"/>
    <w:rsid w:val="001B2F0C"/>
    <w:rsid w:val="001C499B"/>
    <w:rsid w:val="001E7D84"/>
    <w:rsid w:val="00202F4C"/>
    <w:rsid w:val="00205407"/>
    <w:rsid w:val="00206221"/>
    <w:rsid w:val="00206450"/>
    <w:rsid w:val="002150DB"/>
    <w:rsid w:val="00233861"/>
    <w:rsid w:val="00235861"/>
    <w:rsid w:val="0024121A"/>
    <w:rsid w:val="002535DE"/>
    <w:rsid w:val="0025753C"/>
    <w:rsid w:val="00262293"/>
    <w:rsid w:val="002657E0"/>
    <w:rsid w:val="002764B5"/>
    <w:rsid w:val="00276CC4"/>
    <w:rsid w:val="00281D40"/>
    <w:rsid w:val="002B69BF"/>
    <w:rsid w:val="002D0452"/>
    <w:rsid w:val="002D1450"/>
    <w:rsid w:val="002D5D84"/>
    <w:rsid w:val="002D77E6"/>
    <w:rsid w:val="002E29FC"/>
    <w:rsid w:val="002F4A07"/>
    <w:rsid w:val="00307E38"/>
    <w:rsid w:val="003110DB"/>
    <w:rsid w:val="003144DB"/>
    <w:rsid w:val="00316F23"/>
    <w:rsid w:val="00330A1D"/>
    <w:rsid w:val="0035105B"/>
    <w:rsid w:val="0035244E"/>
    <w:rsid w:val="00355B58"/>
    <w:rsid w:val="00360572"/>
    <w:rsid w:val="00380F0E"/>
    <w:rsid w:val="00390BB4"/>
    <w:rsid w:val="00396719"/>
    <w:rsid w:val="003A0F6B"/>
    <w:rsid w:val="003A6BB1"/>
    <w:rsid w:val="003B499C"/>
    <w:rsid w:val="003B5BA7"/>
    <w:rsid w:val="003C0FE4"/>
    <w:rsid w:val="003F653B"/>
    <w:rsid w:val="00401849"/>
    <w:rsid w:val="00402740"/>
    <w:rsid w:val="00414DBE"/>
    <w:rsid w:val="0041599F"/>
    <w:rsid w:val="00415D4B"/>
    <w:rsid w:val="0043573F"/>
    <w:rsid w:val="004436F2"/>
    <w:rsid w:val="00447DAF"/>
    <w:rsid w:val="00450F49"/>
    <w:rsid w:val="00475400"/>
    <w:rsid w:val="00492AB6"/>
    <w:rsid w:val="004E1DE4"/>
    <w:rsid w:val="004E2663"/>
    <w:rsid w:val="004E2E3A"/>
    <w:rsid w:val="004F5B32"/>
    <w:rsid w:val="005201C7"/>
    <w:rsid w:val="005247A7"/>
    <w:rsid w:val="00544657"/>
    <w:rsid w:val="005459D0"/>
    <w:rsid w:val="005800C9"/>
    <w:rsid w:val="005B2B8B"/>
    <w:rsid w:val="005B4389"/>
    <w:rsid w:val="005C1F7D"/>
    <w:rsid w:val="005C2498"/>
    <w:rsid w:val="005E06FA"/>
    <w:rsid w:val="005E3D27"/>
    <w:rsid w:val="005F610F"/>
    <w:rsid w:val="00601FBE"/>
    <w:rsid w:val="00603253"/>
    <w:rsid w:val="00617D42"/>
    <w:rsid w:val="00621A02"/>
    <w:rsid w:val="006247A2"/>
    <w:rsid w:val="006267B6"/>
    <w:rsid w:val="006275C1"/>
    <w:rsid w:val="00630A85"/>
    <w:rsid w:val="00632707"/>
    <w:rsid w:val="006376DD"/>
    <w:rsid w:val="006400F9"/>
    <w:rsid w:val="00650361"/>
    <w:rsid w:val="0066665F"/>
    <w:rsid w:val="00675E63"/>
    <w:rsid w:val="00686C6A"/>
    <w:rsid w:val="006B6515"/>
    <w:rsid w:val="006B778A"/>
    <w:rsid w:val="006C5CE7"/>
    <w:rsid w:val="006C7118"/>
    <w:rsid w:val="006E5FA3"/>
    <w:rsid w:val="006F5EA3"/>
    <w:rsid w:val="006F7298"/>
    <w:rsid w:val="006F7A60"/>
    <w:rsid w:val="0070481E"/>
    <w:rsid w:val="00721759"/>
    <w:rsid w:val="007348B8"/>
    <w:rsid w:val="00741967"/>
    <w:rsid w:val="00741D23"/>
    <w:rsid w:val="00760F6D"/>
    <w:rsid w:val="00770288"/>
    <w:rsid w:val="0078666A"/>
    <w:rsid w:val="007A2A55"/>
    <w:rsid w:val="007B4086"/>
    <w:rsid w:val="007B5D86"/>
    <w:rsid w:val="007E2A12"/>
    <w:rsid w:val="007E37B6"/>
    <w:rsid w:val="007E7945"/>
    <w:rsid w:val="00802452"/>
    <w:rsid w:val="00803136"/>
    <w:rsid w:val="00807AE0"/>
    <w:rsid w:val="00827DD4"/>
    <w:rsid w:val="0083140F"/>
    <w:rsid w:val="00833F99"/>
    <w:rsid w:val="00836558"/>
    <w:rsid w:val="00876819"/>
    <w:rsid w:val="008769D6"/>
    <w:rsid w:val="008846B5"/>
    <w:rsid w:val="00892163"/>
    <w:rsid w:val="008A3418"/>
    <w:rsid w:val="008C5FC9"/>
    <w:rsid w:val="008D4C46"/>
    <w:rsid w:val="008D7F4D"/>
    <w:rsid w:val="008E1C24"/>
    <w:rsid w:val="008E5B49"/>
    <w:rsid w:val="008F33C6"/>
    <w:rsid w:val="008F4364"/>
    <w:rsid w:val="009031E7"/>
    <w:rsid w:val="00906E9C"/>
    <w:rsid w:val="009105FD"/>
    <w:rsid w:val="009147D4"/>
    <w:rsid w:val="0092115C"/>
    <w:rsid w:val="00922F63"/>
    <w:rsid w:val="009233E6"/>
    <w:rsid w:val="00930434"/>
    <w:rsid w:val="00931C37"/>
    <w:rsid w:val="00933652"/>
    <w:rsid w:val="00933DBB"/>
    <w:rsid w:val="009354BA"/>
    <w:rsid w:val="00941AF8"/>
    <w:rsid w:val="00953C9E"/>
    <w:rsid w:val="009900F0"/>
    <w:rsid w:val="009925ED"/>
    <w:rsid w:val="00996301"/>
    <w:rsid w:val="009A6610"/>
    <w:rsid w:val="009D57AD"/>
    <w:rsid w:val="009E09DE"/>
    <w:rsid w:val="009F13CE"/>
    <w:rsid w:val="009F4C21"/>
    <w:rsid w:val="00A00083"/>
    <w:rsid w:val="00A174EB"/>
    <w:rsid w:val="00A17FF9"/>
    <w:rsid w:val="00A20B02"/>
    <w:rsid w:val="00A2136B"/>
    <w:rsid w:val="00A2322C"/>
    <w:rsid w:val="00A3448E"/>
    <w:rsid w:val="00A40D35"/>
    <w:rsid w:val="00A435A5"/>
    <w:rsid w:val="00A44928"/>
    <w:rsid w:val="00A52B78"/>
    <w:rsid w:val="00A60DBE"/>
    <w:rsid w:val="00A700A6"/>
    <w:rsid w:val="00A70F19"/>
    <w:rsid w:val="00A73C84"/>
    <w:rsid w:val="00A82D07"/>
    <w:rsid w:val="00A93305"/>
    <w:rsid w:val="00A959C3"/>
    <w:rsid w:val="00AA10D7"/>
    <w:rsid w:val="00AA4044"/>
    <w:rsid w:val="00AB5AA1"/>
    <w:rsid w:val="00AD174D"/>
    <w:rsid w:val="00AD2F27"/>
    <w:rsid w:val="00AD49DA"/>
    <w:rsid w:val="00AD5DCC"/>
    <w:rsid w:val="00AE25B5"/>
    <w:rsid w:val="00AE45A0"/>
    <w:rsid w:val="00B03DC3"/>
    <w:rsid w:val="00B21CCA"/>
    <w:rsid w:val="00B23739"/>
    <w:rsid w:val="00B42E5D"/>
    <w:rsid w:val="00B53CBC"/>
    <w:rsid w:val="00B566A4"/>
    <w:rsid w:val="00B6319B"/>
    <w:rsid w:val="00B717A4"/>
    <w:rsid w:val="00B7544D"/>
    <w:rsid w:val="00B75E06"/>
    <w:rsid w:val="00BC453F"/>
    <w:rsid w:val="00BC6730"/>
    <w:rsid w:val="00BC7F75"/>
    <w:rsid w:val="00BE24FF"/>
    <w:rsid w:val="00C0231C"/>
    <w:rsid w:val="00C04DCF"/>
    <w:rsid w:val="00C12681"/>
    <w:rsid w:val="00C1375D"/>
    <w:rsid w:val="00C14AAF"/>
    <w:rsid w:val="00C26238"/>
    <w:rsid w:val="00C26793"/>
    <w:rsid w:val="00C27572"/>
    <w:rsid w:val="00C36797"/>
    <w:rsid w:val="00C41115"/>
    <w:rsid w:val="00C4526A"/>
    <w:rsid w:val="00C53E1D"/>
    <w:rsid w:val="00C5638B"/>
    <w:rsid w:val="00C60965"/>
    <w:rsid w:val="00C6361F"/>
    <w:rsid w:val="00C74B24"/>
    <w:rsid w:val="00C84BA3"/>
    <w:rsid w:val="00C90620"/>
    <w:rsid w:val="00C94544"/>
    <w:rsid w:val="00C960A9"/>
    <w:rsid w:val="00CA4F16"/>
    <w:rsid w:val="00CB16A5"/>
    <w:rsid w:val="00CB1912"/>
    <w:rsid w:val="00CC1C9C"/>
    <w:rsid w:val="00CC279C"/>
    <w:rsid w:val="00CC4A69"/>
    <w:rsid w:val="00CC4CDD"/>
    <w:rsid w:val="00CD78FD"/>
    <w:rsid w:val="00CE1BD5"/>
    <w:rsid w:val="00CE25C3"/>
    <w:rsid w:val="00CF70FA"/>
    <w:rsid w:val="00D0240C"/>
    <w:rsid w:val="00D04F72"/>
    <w:rsid w:val="00D059A6"/>
    <w:rsid w:val="00D23D68"/>
    <w:rsid w:val="00D2462D"/>
    <w:rsid w:val="00D3036C"/>
    <w:rsid w:val="00D316D5"/>
    <w:rsid w:val="00D56A54"/>
    <w:rsid w:val="00D6239B"/>
    <w:rsid w:val="00D709ED"/>
    <w:rsid w:val="00D71328"/>
    <w:rsid w:val="00D81E89"/>
    <w:rsid w:val="00DA0751"/>
    <w:rsid w:val="00DA67A2"/>
    <w:rsid w:val="00DB1A24"/>
    <w:rsid w:val="00DB660B"/>
    <w:rsid w:val="00DC695F"/>
    <w:rsid w:val="00DD00FC"/>
    <w:rsid w:val="00DD0434"/>
    <w:rsid w:val="00DD7619"/>
    <w:rsid w:val="00DD7BAE"/>
    <w:rsid w:val="00E14F28"/>
    <w:rsid w:val="00E30F3A"/>
    <w:rsid w:val="00E32DCE"/>
    <w:rsid w:val="00E35003"/>
    <w:rsid w:val="00E440A2"/>
    <w:rsid w:val="00E539F4"/>
    <w:rsid w:val="00E5457C"/>
    <w:rsid w:val="00E5519C"/>
    <w:rsid w:val="00E5624C"/>
    <w:rsid w:val="00E67084"/>
    <w:rsid w:val="00E67920"/>
    <w:rsid w:val="00E70D97"/>
    <w:rsid w:val="00E90C96"/>
    <w:rsid w:val="00EA46C9"/>
    <w:rsid w:val="00EB3CD1"/>
    <w:rsid w:val="00EB3F4C"/>
    <w:rsid w:val="00ED0C53"/>
    <w:rsid w:val="00ED5B75"/>
    <w:rsid w:val="00EE23DA"/>
    <w:rsid w:val="00F02915"/>
    <w:rsid w:val="00F076CD"/>
    <w:rsid w:val="00F34362"/>
    <w:rsid w:val="00F47944"/>
    <w:rsid w:val="00F5169A"/>
    <w:rsid w:val="00F52982"/>
    <w:rsid w:val="00F6168F"/>
    <w:rsid w:val="00F625DA"/>
    <w:rsid w:val="00F65CFF"/>
    <w:rsid w:val="00F8794A"/>
    <w:rsid w:val="00F902B7"/>
    <w:rsid w:val="00F9412A"/>
    <w:rsid w:val="00FC22E6"/>
    <w:rsid w:val="00FC58F6"/>
    <w:rsid w:val="00FE0712"/>
    <w:rsid w:val="00FE2DBD"/>
    <w:rsid w:val="00FE3849"/>
    <w:rsid w:val="00FE467B"/>
    <w:rsid w:val="00FF1055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FDBC-EE60-4694-97EE-663B56A5C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17</cp:revision>
  <cp:lastPrinted>2015-01-30T22:01:00Z</cp:lastPrinted>
  <dcterms:created xsi:type="dcterms:W3CDTF">2015-05-15T18:14:00Z</dcterms:created>
  <dcterms:modified xsi:type="dcterms:W3CDTF">2015-05-15T19:10:00Z</dcterms:modified>
</cp:coreProperties>
</file>